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5B1C02">
      <w:pPr>
        <w:adjustRightInd w:val="0"/>
        <w:snapToGrid w:val="0"/>
        <w:rPr>
          <w:rFonts w:hint="eastAsia" w:ascii="仿宋_GB2312" w:hAnsi="宋体" w:eastAsia="仿宋_GB2312"/>
          <w:color w:val="000000"/>
          <w:sz w:val="24"/>
        </w:rPr>
      </w:pPr>
      <w:r>
        <w:rPr>
          <w:rFonts w:hint="eastAsia" w:ascii="仿宋_GB2312" w:hAnsi="宋体" w:eastAsia="仿宋_GB2312"/>
          <w:color w:val="000000"/>
          <w:sz w:val="24"/>
        </w:rPr>
        <w:t>附件3：</w:t>
      </w:r>
    </w:p>
    <w:p w14:paraId="76F46026">
      <w:pPr>
        <w:adjustRightInd w:val="0"/>
        <w:snapToGrid w:val="0"/>
        <w:spacing w:line="360" w:lineRule="auto"/>
        <w:jc w:val="center"/>
        <w:rPr>
          <w:rFonts w:ascii="仿宋_GB2312" w:hAnsi="宋体" w:eastAsia="仿宋_GB2312"/>
          <w:b/>
          <w:color w:val="000000"/>
          <w:sz w:val="32"/>
          <w:szCs w:val="32"/>
        </w:rPr>
      </w:pPr>
      <w:r>
        <w:rPr>
          <w:rFonts w:hint="eastAsia"/>
          <w:b/>
          <w:sz w:val="32"/>
          <w:szCs w:val="32"/>
        </w:rPr>
        <w:t>江西财经大学202</w:t>
      </w:r>
      <w:r>
        <w:rPr>
          <w:b/>
          <w:sz w:val="32"/>
          <w:szCs w:val="32"/>
        </w:rPr>
        <w:t>5</w:t>
      </w:r>
      <w:r>
        <w:rPr>
          <w:rFonts w:hint="eastAsia"/>
          <w:b/>
          <w:sz w:val="32"/>
          <w:szCs w:val="32"/>
        </w:rPr>
        <w:t>年春季成人教</w:t>
      </w:r>
      <w:r>
        <w:rPr>
          <w:b/>
          <w:sz w:val="32"/>
          <w:szCs w:val="32"/>
        </w:rPr>
        <w:t>育</w:t>
      </w:r>
      <w:r>
        <w:rPr>
          <w:rFonts w:hint="eastAsia"/>
          <w:b/>
          <w:sz w:val="32"/>
          <w:szCs w:val="32"/>
        </w:rPr>
        <w:t>本科毕业生申请学士学位人员名单汇总表</w:t>
      </w:r>
    </w:p>
    <w:tbl>
      <w:tblPr>
        <w:tblStyle w:val="2"/>
        <w:tblW w:w="1540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593"/>
        <w:gridCol w:w="1440"/>
        <w:gridCol w:w="1260"/>
        <w:gridCol w:w="1800"/>
        <w:gridCol w:w="2700"/>
        <w:gridCol w:w="1260"/>
        <w:gridCol w:w="1260"/>
        <w:gridCol w:w="1260"/>
        <w:gridCol w:w="2160"/>
      </w:tblGrid>
      <w:tr w14:paraId="6EFC36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shd w:val="clear" w:color="auto" w:fill="E0E0E0"/>
            <w:noWrap w:val="0"/>
            <w:vAlign w:val="center"/>
          </w:tcPr>
          <w:p w14:paraId="5636E797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序号</w:t>
            </w:r>
          </w:p>
        </w:tc>
        <w:tc>
          <w:tcPr>
            <w:tcW w:w="1593" w:type="dxa"/>
            <w:shd w:val="clear" w:color="auto" w:fill="E0E0E0"/>
            <w:noWrap w:val="0"/>
            <w:vAlign w:val="center"/>
          </w:tcPr>
          <w:p w14:paraId="76714790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教</w:t>
            </w:r>
            <w:r>
              <w:rPr>
                <w:rFonts w:cs="华文仿宋"/>
                <w:sz w:val="20"/>
                <w:szCs w:val="20"/>
              </w:rPr>
              <w:t>学点</w:t>
            </w:r>
            <w:r>
              <w:rPr>
                <w:rFonts w:hint="eastAsia" w:cs="华文仿宋"/>
                <w:sz w:val="20"/>
                <w:szCs w:val="20"/>
              </w:rPr>
              <w:t>名称</w:t>
            </w:r>
          </w:p>
        </w:tc>
        <w:tc>
          <w:tcPr>
            <w:tcW w:w="1440" w:type="dxa"/>
            <w:shd w:val="clear" w:color="auto" w:fill="E0E0E0"/>
            <w:noWrap w:val="0"/>
            <w:vAlign w:val="center"/>
          </w:tcPr>
          <w:p w14:paraId="01C2182F">
            <w:pPr>
              <w:spacing w:line="240" w:lineRule="exact"/>
              <w:jc w:val="center"/>
              <w:rPr>
                <w:rFonts w:cs="华文仿宋"/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年级+层次</w:t>
            </w:r>
          </w:p>
        </w:tc>
        <w:tc>
          <w:tcPr>
            <w:tcW w:w="1260" w:type="dxa"/>
            <w:shd w:val="clear" w:color="auto" w:fill="E0E0E0"/>
            <w:noWrap w:val="0"/>
            <w:vAlign w:val="center"/>
          </w:tcPr>
          <w:p w14:paraId="56DB5D24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学生姓名</w:t>
            </w:r>
          </w:p>
        </w:tc>
        <w:tc>
          <w:tcPr>
            <w:tcW w:w="1800" w:type="dxa"/>
            <w:shd w:val="clear" w:color="auto" w:fill="E0E0E0"/>
            <w:noWrap w:val="0"/>
            <w:vAlign w:val="center"/>
          </w:tcPr>
          <w:p w14:paraId="66A0157D">
            <w:pPr>
              <w:spacing w:line="240" w:lineRule="exact"/>
              <w:jc w:val="center"/>
              <w:rPr>
                <w:rFonts w:cs="华文仿宋"/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专业名称</w:t>
            </w:r>
          </w:p>
        </w:tc>
        <w:tc>
          <w:tcPr>
            <w:tcW w:w="2700" w:type="dxa"/>
            <w:shd w:val="clear" w:color="auto" w:fill="E0E0E0"/>
            <w:noWrap w:val="0"/>
            <w:vAlign w:val="center"/>
          </w:tcPr>
          <w:p w14:paraId="75D932C9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身份证号</w:t>
            </w:r>
          </w:p>
        </w:tc>
        <w:tc>
          <w:tcPr>
            <w:tcW w:w="1260" w:type="dxa"/>
            <w:shd w:val="clear" w:color="auto" w:fill="E0E0E0"/>
            <w:noWrap w:val="0"/>
            <w:vAlign w:val="center"/>
          </w:tcPr>
          <w:p w14:paraId="4F426EF5">
            <w:pPr>
              <w:spacing w:line="240" w:lineRule="exact"/>
              <w:jc w:val="center"/>
              <w:rPr>
                <w:rFonts w:hint="eastAsia" w:cs="华文仿宋"/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学</w:t>
            </w:r>
            <w:r>
              <w:rPr>
                <w:rFonts w:cs="华文仿宋"/>
                <w:sz w:val="20"/>
                <w:szCs w:val="20"/>
              </w:rPr>
              <w:t>号</w:t>
            </w:r>
          </w:p>
        </w:tc>
        <w:tc>
          <w:tcPr>
            <w:tcW w:w="1260" w:type="dxa"/>
            <w:tcBorders>
              <w:right w:val="single" w:color="auto" w:sz="4" w:space="0"/>
            </w:tcBorders>
            <w:shd w:val="clear" w:color="auto" w:fill="E0E0E0"/>
            <w:noWrap w:val="0"/>
            <w:vAlign w:val="center"/>
          </w:tcPr>
          <w:p w14:paraId="7EC0AC79">
            <w:pPr>
              <w:spacing w:line="240" w:lineRule="exact"/>
              <w:jc w:val="center"/>
              <w:rPr>
                <w:rFonts w:hint="eastAsia" w:cs="华文仿宋"/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学位外语</w:t>
            </w:r>
          </w:p>
          <w:p w14:paraId="57CF887A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成绩总分</w:t>
            </w:r>
          </w:p>
        </w:tc>
        <w:tc>
          <w:tcPr>
            <w:tcW w:w="1260" w:type="dxa"/>
            <w:tcBorders>
              <w:right w:val="single" w:color="auto" w:sz="4" w:space="0"/>
            </w:tcBorders>
            <w:shd w:val="clear" w:color="auto" w:fill="E0E0E0"/>
            <w:noWrap w:val="0"/>
            <w:vAlign w:val="center"/>
          </w:tcPr>
          <w:p w14:paraId="630FA8EB">
            <w:pPr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学位外语</w:t>
            </w:r>
          </w:p>
          <w:p w14:paraId="0150DA64">
            <w:pPr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成绩主观分</w:t>
            </w:r>
          </w:p>
        </w:tc>
        <w:tc>
          <w:tcPr>
            <w:tcW w:w="2160" w:type="dxa"/>
            <w:tcBorders>
              <w:left w:val="single" w:color="auto" w:sz="4" w:space="0"/>
            </w:tcBorders>
            <w:shd w:val="clear" w:color="auto" w:fill="E0E0E0"/>
            <w:noWrap w:val="0"/>
            <w:vAlign w:val="center"/>
          </w:tcPr>
          <w:p w14:paraId="6D573A45">
            <w:pPr>
              <w:spacing w:line="240" w:lineRule="exact"/>
              <w:jc w:val="center"/>
              <w:rPr>
                <w:rFonts w:hint="eastAsia" w:cs="华文仿宋"/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学位外语</w:t>
            </w:r>
          </w:p>
          <w:p w14:paraId="2E429E64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 w:cs="华文仿宋"/>
                <w:sz w:val="20"/>
                <w:szCs w:val="20"/>
              </w:rPr>
              <w:t>准考证号</w:t>
            </w:r>
          </w:p>
        </w:tc>
      </w:tr>
      <w:tr w14:paraId="7800FE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675" w:type="dxa"/>
            <w:noWrap w:val="0"/>
            <w:vAlign w:val="center"/>
          </w:tcPr>
          <w:p w14:paraId="30478F6F">
            <w:pPr>
              <w:spacing w:before="62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例</w:t>
            </w:r>
          </w:p>
        </w:tc>
        <w:tc>
          <w:tcPr>
            <w:tcW w:w="1593" w:type="dxa"/>
            <w:noWrap w:val="0"/>
            <w:vAlign w:val="center"/>
          </w:tcPr>
          <w:p w14:paraId="682DE80F">
            <w:pPr>
              <w:spacing w:before="62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南昌英豪教学点</w:t>
            </w:r>
          </w:p>
        </w:tc>
        <w:tc>
          <w:tcPr>
            <w:tcW w:w="1440" w:type="dxa"/>
            <w:noWrap w:val="0"/>
            <w:vAlign w:val="center"/>
          </w:tcPr>
          <w:p w14:paraId="06E8AD17">
            <w:pPr>
              <w:spacing w:before="62"/>
              <w:ind w:left="27" w:leftChars="13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2018级高本</w:t>
            </w:r>
          </w:p>
        </w:tc>
        <w:tc>
          <w:tcPr>
            <w:tcW w:w="1260" w:type="dxa"/>
            <w:noWrap w:val="0"/>
            <w:vAlign w:val="center"/>
          </w:tcPr>
          <w:p w14:paraId="728ADFEF">
            <w:pPr>
              <w:spacing w:before="62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张三</w:t>
            </w:r>
          </w:p>
        </w:tc>
        <w:tc>
          <w:tcPr>
            <w:tcW w:w="1800" w:type="dxa"/>
            <w:noWrap w:val="0"/>
            <w:vAlign w:val="center"/>
          </w:tcPr>
          <w:p w14:paraId="28AF2BF5">
            <w:pPr>
              <w:spacing w:before="62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工商管理</w:t>
            </w:r>
          </w:p>
        </w:tc>
        <w:tc>
          <w:tcPr>
            <w:tcW w:w="2700" w:type="dxa"/>
            <w:noWrap w:val="0"/>
            <w:vAlign w:val="center"/>
          </w:tcPr>
          <w:p w14:paraId="69F24B8F">
            <w:pPr>
              <w:spacing w:before="62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736D5446">
            <w:pPr>
              <w:spacing w:before="62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0E0FA18D">
            <w:pPr>
              <w:spacing w:before="62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26FAD60B">
            <w:pPr>
              <w:spacing w:before="62"/>
              <w:jc w:val="center"/>
              <w:rPr>
                <w:rFonts w:hint="eastAsia"/>
                <w:color w:val="FF0000"/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18103A9D">
            <w:pPr>
              <w:spacing w:before="62"/>
              <w:jc w:val="center"/>
              <w:rPr>
                <w:color w:val="FF0000"/>
                <w:sz w:val="20"/>
                <w:szCs w:val="20"/>
              </w:rPr>
            </w:pPr>
          </w:p>
        </w:tc>
      </w:tr>
      <w:tr w14:paraId="0C656D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675" w:type="dxa"/>
            <w:noWrap w:val="0"/>
            <w:vAlign w:val="center"/>
          </w:tcPr>
          <w:p w14:paraId="5CC2FA8F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4AE038B1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3F1CD9EC">
            <w:pPr>
              <w:spacing w:before="62"/>
              <w:ind w:left="27" w:leftChars="13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2ADA2A7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61DE7BA2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02768265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74B2458D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2DF59D8B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1BC5971B">
            <w:pPr>
              <w:spacing w:before="62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166D50D8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25ED16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5CD62DC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3DC5FC5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5199C65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2E6636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116EDAAC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7E062050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42DEE4D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6773886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580ABCD0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2BC85CEF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3E2A60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4D60009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067BD8F3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4D91F2AC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5310B8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02311237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656CD62D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3A5DDFF0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1BC47AAA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315C5C6C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14574AAC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0607D9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375DC64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4724792D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0D7D1011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73F7EEA3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1ACC3475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18FF9435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626400FF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017279E9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14B321BF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12522707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41FEE4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472E54C3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733726EF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2692E4C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6720CED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1B3CF606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5CA2619B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2F138D71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7CD03F5F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77165877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5892174C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5B5427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7CD5F1C1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59ED8B96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08F209E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54F291B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4BB7C08A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11F73D2A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6B64A32A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06A62AA2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730CD859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39733926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2AEE08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5C5F2F5E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03E5573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1DFD044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4E7131DA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28F1DDC9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2553D769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64AA2371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4B6714F7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4CAE41F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17D90C15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3897A2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4162810C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691335A6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54A67A9D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12A8EAF5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24B658CD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754CBDDE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7A5B4F66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259B262E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1E4B7A12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52BD1E96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66D4EC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45E90C4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6A35F855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6945D34D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A42C3BA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52C087D3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15848044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4A164089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358143DF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54FCFA89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5C270737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  <w:tr w14:paraId="452628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75" w:type="dxa"/>
            <w:noWrap w:val="0"/>
            <w:vAlign w:val="center"/>
          </w:tcPr>
          <w:p w14:paraId="1D4D92CE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593" w:type="dxa"/>
            <w:noWrap w:val="0"/>
            <w:vAlign w:val="center"/>
          </w:tcPr>
          <w:p w14:paraId="723EE9B2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noWrap w:val="0"/>
            <w:vAlign w:val="center"/>
          </w:tcPr>
          <w:p w14:paraId="5895BA9F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18F3FDEF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5D89E225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noWrap w:val="0"/>
            <w:vAlign w:val="center"/>
          </w:tcPr>
          <w:p w14:paraId="2D0C729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noWrap w:val="0"/>
            <w:vAlign w:val="top"/>
          </w:tcPr>
          <w:p w14:paraId="6D4E0718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321C62CA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4" w:space="0"/>
            </w:tcBorders>
            <w:noWrap w:val="0"/>
            <w:vAlign w:val="center"/>
          </w:tcPr>
          <w:p w14:paraId="63EFAE1A">
            <w:pPr>
              <w:spacing w:before="62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  <w:noWrap w:val="0"/>
            <w:vAlign w:val="center"/>
          </w:tcPr>
          <w:p w14:paraId="52AE9F10">
            <w:pPr>
              <w:spacing w:before="62"/>
              <w:jc w:val="center"/>
              <w:rPr>
                <w:sz w:val="20"/>
                <w:szCs w:val="20"/>
              </w:rPr>
            </w:pPr>
          </w:p>
        </w:tc>
      </w:tr>
    </w:tbl>
    <w:p w14:paraId="60C1F05D">
      <w:pPr>
        <w:adjustRightInd w:val="0"/>
        <w:snapToGrid w:val="0"/>
        <w:rPr>
          <w:rFonts w:ascii="仿宋_GB2312" w:hAnsi="宋体" w:eastAsia="仿宋_GB2312"/>
          <w:color w:val="000000"/>
          <w:sz w:val="32"/>
          <w:szCs w:val="32"/>
        </w:rPr>
        <w:sectPr>
          <w:pgSz w:w="16838" w:h="11906" w:orient="landscape"/>
          <w:pgMar w:top="1134" w:right="1474" w:bottom="1134" w:left="1474" w:header="851" w:footer="992" w:gutter="0"/>
          <w:cols w:space="720" w:num="1"/>
          <w:docGrid w:type="linesAndChars" w:linePitch="312" w:charSpace="0"/>
        </w:sectPr>
      </w:pPr>
      <w:bookmarkStart w:id="0" w:name="_GoBack"/>
      <w:bookmarkEnd w:id="0"/>
    </w:p>
    <w:p w14:paraId="3C273E2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CC71ED"/>
    <w:rsid w:val="7FCC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2025-02-27T06:58:00Z</dcterms:created>
  <dc:creator>Lenovo</dc:creator>
  <cp:lastModifiedBy>Lenovo</cp:lastModifiedBy>
  <dcterms:modified xsi:type="dcterms:W3CDTF">2025-02-27T07:00:30Z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8C0AC52730A44498BAB5326DA24CFC51_11</vt:lpwstr>
  </property>
  <property fmtid="{D5CDD505-2E9C-101B-9397-08002B2CF9AE}" pid="4" name="KSOTemplateDocerSaveRecord">
    <vt:lpwstr>eyJoZGlkIjoiNTc0NjU5NmVmNjBjOTQ0NjQ0ZmFmMmI1MzlkZWZkZDkifQ==</vt:lpwstr>
  </property>
</Properties>
</file>